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33" w:rsidRDefault="00750733" w:rsidP="00750733">
      <w:pPr>
        <w:jc w:val="center"/>
        <w:rPr>
          <w:rFonts w:ascii="Century Gothic" w:hAnsi="Century Gothic" w:cs="Courier New"/>
          <w:b/>
          <w:i/>
          <w:color w:val="FF0000"/>
          <w:sz w:val="36"/>
          <w:szCs w:val="36"/>
          <w:u w:val="single"/>
        </w:rPr>
      </w:pPr>
      <w:r>
        <w:rPr>
          <w:noProof/>
          <w:sz w:val="56"/>
          <w:szCs w:val="56"/>
        </w:rPr>
        <w:drawing>
          <wp:inline distT="0" distB="0" distL="0" distR="0" wp14:anchorId="32AC13C7" wp14:editId="0E7F9801">
            <wp:extent cx="5153025" cy="1808557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eres Ruso Multimar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419" cy="18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33" w:rsidRPr="00A53C24" w:rsidRDefault="00750733" w:rsidP="00750733">
      <w:pPr>
        <w:spacing w:line="480" w:lineRule="auto"/>
        <w:jc w:val="center"/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</w:pPr>
      <w:r w:rsidRPr="00A53C24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>OFERTA</w:t>
      </w:r>
      <w:r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>S EMPLEAD@S</w:t>
      </w:r>
      <w:r w:rsidR="00F03222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</w:t>
      </w:r>
      <w:r w:rsidR="00F225F6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>POVISA</w:t>
      </w:r>
      <w:bookmarkStart w:id="0" w:name="_GoBack"/>
      <w:bookmarkEnd w:id="0"/>
      <w:r w:rsidR="00DC510C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</w:t>
      </w:r>
      <w:r w:rsidR="003B1BC5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 </w:t>
      </w:r>
      <w:r w:rsidR="006521BD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</w:t>
      </w:r>
      <w:r w:rsidR="00115987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</w:t>
      </w:r>
      <w:r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          </w:t>
      </w:r>
      <w:r w:rsidRPr="001C3747"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</w:t>
      </w:r>
      <w:r>
        <w:rPr>
          <w:rFonts w:ascii="Century Gothic" w:hAnsi="Century Gothic" w:cs="Courier New"/>
          <w:b/>
          <w:i/>
          <w:color w:val="FF0000"/>
          <w:sz w:val="34"/>
          <w:szCs w:val="34"/>
          <w:u w:val="single"/>
        </w:rPr>
        <w:t xml:space="preserve">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395"/>
      </w:tblGrid>
      <w:tr w:rsidR="00750733" w:rsidRPr="009637A2" w:rsidTr="00303EA4">
        <w:trPr>
          <w:trHeight w:val="5260"/>
        </w:trPr>
        <w:tc>
          <w:tcPr>
            <w:tcW w:w="4039" w:type="dxa"/>
            <w:tcBorders>
              <w:bottom w:val="nil"/>
            </w:tcBorders>
            <w:shd w:val="clear" w:color="auto" w:fill="auto"/>
          </w:tcPr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30"/>
                <w:szCs w:val="30"/>
                <w:u w:val="single"/>
              </w:rPr>
              <w:t>M</w:t>
            </w:r>
            <w:r w:rsidRPr="00AD691C">
              <w:rPr>
                <w:rFonts w:ascii="Century Gothic" w:hAnsi="Century Gothic"/>
                <w:b/>
                <w:i/>
                <w:color w:val="FF0000"/>
                <w:sz w:val="30"/>
                <w:szCs w:val="30"/>
                <w:u w:val="single"/>
              </w:rPr>
              <w:t>ECÁNICA</w:t>
            </w: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</w:p>
          <w:p w:rsidR="0022294E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30"/>
                <w:szCs w:val="30"/>
              </w:rPr>
              <w:t xml:space="preserve">-25% </w:t>
            </w:r>
            <w:proofErr w:type="spellStart"/>
            <w:r w:rsidRPr="008B4DAA">
              <w:rPr>
                <w:rFonts w:ascii="Century Gothic" w:hAnsi="Century Gothic"/>
                <w:b/>
                <w:i/>
                <w:color w:val="000000"/>
                <w:sz w:val="28"/>
                <w:szCs w:val="28"/>
              </w:rPr>
              <w:t>D</w:t>
            </w:r>
            <w:r>
              <w:rPr>
                <w:rFonts w:ascii="Century Gothic" w:hAnsi="Century Gothic"/>
                <w:b/>
                <w:i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rFonts w:ascii="Century Gothic" w:hAnsi="Century Gothic"/>
                <w:b/>
                <w:i/>
                <w:color w:val="000000"/>
                <w:sz w:val="28"/>
                <w:szCs w:val="28"/>
              </w:rPr>
              <w:t xml:space="preserve">:  </w:t>
            </w:r>
          </w:p>
          <w:p w:rsidR="00750733" w:rsidRPr="00180F9C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180F9C">
              <w:rPr>
                <w:rFonts w:ascii="Century Gothic" w:hAnsi="Century Gothic"/>
                <w:b/>
                <w:i/>
                <w:color w:val="000000"/>
              </w:rPr>
              <w:t>-Aceite</w:t>
            </w:r>
            <w:r w:rsidRPr="006A580A"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  <w:t>(10W40,5W40,5W30,0W20,0W30)</w:t>
            </w:r>
          </w:p>
          <w:p w:rsidR="00750733" w:rsidRPr="00180F9C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180F9C">
              <w:rPr>
                <w:rFonts w:ascii="Century Gothic" w:hAnsi="Century Gothic"/>
                <w:b/>
                <w:i/>
                <w:color w:val="000000"/>
              </w:rPr>
              <w:t>-Filtros</w:t>
            </w:r>
            <w:r>
              <w:rPr>
                <w:rFonts w:ascii="Century Gothic" w:hAnsi="Century Gothic"/>
                <w:b/>
                <w:i/>
                <w:color w:val="000000"/>
              </w:rPr>
              <w:t xml:space="preserve"> </w:t>
            </w:r>
            <w:r w:rsidRPr="00EA50B1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(</w:t>
            </w:r>
            <w:r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A</w:t>
            </w:r>
            <w:r w:rsidRPr="00EA50B1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ceite, A</w:t>
            </w:r>
            <w:r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 xml:space="preserve">ire  y </w:t>
            </w:r>
            <w:r w:rsidRPr="00EA50B1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Combust</w:t>
            </w:r>
            <w:r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ible</w:t>
            </w:r>
            <w:r w:rsidRPr="00EA50B1">
              <w:rPr>
                <w:rFonts w:ascii="Century Gothic" w:hAnsi="Century Gothic"/>
                <w:b/>
                <w:i/>
                <w:color w:val="000000"/>
                <w:sz w:val="12"/>
                <w:szCs w:val="12"/>
              </w:rPr>
              <w:t>)</w:t>
            </w:r>
          </w:p>
          <w:p w:rsidR="00750733" w:rsidRPr="00180F9C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180F9C">
              <w:rPr>
                <w:rFonts w:ascii="Century Gothic" w:hAnsi="Century Gothic"/>
                <w:b/>
                <w:i/>
                <w:color w:val="000000"/>
              </w:rPr>
              <w:t>- Correa Distribución</w:t>
            </w:r>
            <w:r>
              <w:rPr>
                <w:rFonts w:ascii="Century Gothic" w:hAnsi="Century Gothic"/>
                <w:b/>
                <w:i/>
                <w:color w:val="000000"/>
              </w:rPr>
              <w:t xml:space="preserve">  </w:t>
            </w: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180F9C">
              <w:rPr>
                <w:rFonts w:ascii="Century Gothic" w:hAnsi="Century Gothic"/>
                <w:b/>
                <w:i/>
                <w:color w:val="000000"/>
              </w:rPr>
              <w:t xml:space="preserve"> - Kit Embrague</w:t>
            </w: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180F9C">
              <w:rPr>
                <w:rFonts w:ascii="Century Gothic" w:hAnsi="Century Gothic"/>
                <w:b/>
                <w:i/>
                <w:color w:val="000000"/>
              </w:rPr>
              <w:t xml:space="preserve">- Pastillas y  Discos Freno </w:t>
            </w:r>
          </w:p>
          <w:p w:rsidR="0022294E" w:rsidRDefault="0022294E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>
              <w:rPr>
                <w:rFonts w:ascii="Century Gothic" w:hAnsi="Century Gothic"/>
                <w:b/>
                <w:i/>
                <w:color w:val="000000"/>
              </w:rPr>
              <w:t>-Refrigerante</w:t>
            </w: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22294E">
              <w:rPr>
                <w:rFonts w:ascii="Century Gothic" w:hAnsi="Century Gothic"/>
                <w:b/>
                <w:i/>
                <w:color w:val="000000"/>
                <w:sz w:val="30"/>
                <w:szCs w:val="30"/>
              </w:rPr>
              <w:t xml:space="preserve">-15% </w:t>
            </w:r>
            <w:proofErr w:type="spellStart"/>
            <w:r w:rsidRPr="0022294E">
              <w:rPr>
                <w:rFonts w:ascii="Century Gothic" w:hAnsi="Century Gothic"/>
                <w:b/>
                <w:i/>
                <w:color w:val="000000"/>
                <w:sz w:val="30"/>
                <w:szCs w:val="30"/>
              </w:rPr>
              <w:t>Dto</w:t>
            </w:r>
            <w:proofErr w:type="spellEnd"/>
            <w:r>
              <w:rPr>
                <w:rFonts w:ascii="Century Gothic" w:hAnsi="Century Gothic"/>
                <w:b/>
                <w:i/>
                <w:color w:val="000000"/>
              </w:rPr>
              <w:t xml:space="preserve"> : </w:t>
            </w:r>
            <w:r w:rsidR="0022294E">
              <w:rPr>
                <w:rFonts w:ascii="Century Gothic" w:hAnsi="Century Gothic"/>
                <w:b/>
                <w:i/>
                <w:color w:val="000000"/>
              </w:rPr>
              <w:t>Amortiguadores</w:t>
            </w:r>
            <w:r>
              <w:rPr>
                <w:rFonts w:ascii="Century Gothic" w:hAnsi="Century Gothic"/>
                <w:b/>
                <w:i/>
                <w:color w:val="000000"/>
              </w:rPr>
              <w:t xml:space="preserve"> </w:t>
            </w: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</w:p>
          <w:p w:rsidR="00750733" w:rsidRPr="00180F9C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i/>
                <w:color w:val="000000"/>
              </w:rPr>
            </w:pPr>
            <w:r w:rsidRPr="00180F9C">
              <w:rPr>
                <w:rFonts w:ascii="Century Gothic" w:hAnsi="Century Gothic"/>
                <w:b/>
                <w:i/>
                <w:color w:val="000000"/>
              </w:rPr>
              <w:t xml:space="preserve">  </w:t>
            </w:r>
          </w:p>
          <w:p w:rsidR="00750733" w:rsidRPr="00650D91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color w:val="FF0000"/>
                <w:sz w:val="10"/>
                <w:szCs w:val="10"/>
              </w:rPr>
            </w:pPr>
          </w:p>
          <w:p w:rsidR="00750733" w:rsidRPr="004A2F41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color w:val="FF0000"/>
                <w:sz w:val="28"/>
                <w:szCs w:val="28"/>
                <w:u w:val="single"/>
              </w:rPr>
            </w:pPr>
            <w:r w:rsidRPr="004A2F41">
              <w:rPr>
                <w:rFonts w:ascii="Century Gothic" w:hAnsi="Century Gothic" w:cs="Courier New"/>
                <w:b/>
                <w:i/>
                <w:color w:val="FF0000"/>
                <w:sz w:val="28"/>
                <w:szCs w:val="28"/>
                <w:u w:val="single"/>
              </w:rPr>
              <w:t>DESCARBONIZACIÓN MOTORES</w:t>
            </w:r>
          </w:p>
          <w:p w:rsidR="00750733" w:rsidRPr="00F56897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sz w:val="12"/>
                <w:szCs w:val="12"/>
              </w:rPr>
            </w:pPr>
          </w:p>
          <w:p w:rsidR="00750733" w:rsidRPr="00F56897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sz w:val="12"/>
                <w:szCs w:val="12"/>
              </w:rPr>
            </w:pPr>
            <w:r w:rsidRPr="00F56897">
              <w:rPr>
                <w:rFonts w:ascii="Century Gothic" w:hAnsi="Century Gothic" w:cs="Courier New"/>
                <w:b/>
                <w:i/>
                <w:sz w:val="12"/>
                <w:szCs w:val="12"/>
              </w:rPr>
              <w:t xml:space="preserve">Limpieza carbonilla de motor mejorando: </w:t>
            </w:r>
          </w:p>
          <w:p w:rsidR="00750733" w:rsidRPr="00F56897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sz w:val="12"/>
                <w:szCs w:val="12"/>
              </w:rPr>
            </w:pPr>
            <w:r w:rsidRPr="00F56897">
              <w:rPr>
                <w:rFonts w:ascii="Century Gothic" w:hAnsi="Century Gothic" w:cs="Courier New"/>
                <w:b/>
                <w:i/>
                <w:sz w:val="12"/>
                <w:szCs w:val="12"/>
              </w:rPr>
              <w:t xml:space="preserve">- emisiones contaminantes por debajo de los índices permitidos en ITV,-consumo, -reducción humo negro… </w:t>
            </w:r>
          </w:p>
          <w:p w:rsidR="00750733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sz w:val="28"/>
                <w:szCs w:val="28"/>
              </w:rPr>
            </w:pPr>
            <w:r w:rsidRPr="004A2F41">
              <w:rPr>
                <w:rFonts w:ascii="Century Gothic" w:hAnsi="Century Gothic" w:cs="Courier New"/>
                <w:b/>
                <w:i/>
                <w:sz w:val="28"/>
                <w:szCs w:val="28"/>
              </w:rPr>
              <w:t>10</w:t>
            </w:r>
            <w:r>
              <w:rPr>
                <w:rFonts w:ascii="Century Gothic" w:hAnsi="Century Gothic" w:cs="Courier New"/>
                <w:b/>
                <w:i/>
                <w:sz w:val="28"/>
                <w:szCs w:val="28"/>
              </w:rPr>
              <w:t>0</w:t>
            </w:r>
            <w:r w:rsidRPr="004A2F41">
              <w:rPr>
                <w:rFonts w:ascii="Century Gothic" w:hAnsi="Century Gothic" w:cs="Courier New"/>
                <w:b/>
                <w:i/>
                <w:sz w:val="28"/>
                <w:szCs w:val="28"/>
              </w:rPr>
              <w:t>€</w:t>
            </w:r>
          </w:p>
          <w:p w:rsidR="00750733" w:rsidRPr="00C9044E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nil"/>
            </w:tcBorders>
            <w:shd w:val="clear" w:color="auto" w:fill="auto"/>
          </w:tcPr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FF0000"/>
                <w:sz w:val="30"/>
                <w:szCs w:val="30"/>
                <w:u w:val="single"/>
              </w:rPr>
            </w:pPr>
            <w:r w:rsidRPr="00C4089F">
              <w:rPr>
                <w:rFonts w:ascii="Century Gothic" w:hAnsi="Century Gothic"/>
                <w:b/>
                <w:i/>
                <w:color w:val="FF0000"/>
                <w:sz w:val="30"/>
                <w:szCs w:val="30"/>
                <w:u w:val="single"/>
              </w:rPr>
              <w:t>CHAPA – PINTURA</w:t>
            </w: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FF0000"/>
                <w:sz w:val="30"/>
                <w:szCs w:val="30"/>
                <w:u w:val="single"/>
              </w:rPr>
            </w:pPr>
          </w:p>
          <w:p w:rsidR="00750733" w:rsidRPr="00CF2386" w:rsidRDefault="00750733" w:rsidP="00303EA4">
            <w:pPr>
              <w:jc w:val="center"/>
              <w:rPr>
                <w:rFonts w:ascii="Century Gothic" w:hAnsi="Century Gothic"/>
                <w:b/>
                <w:i/>
                <w:sz w:val="30"/>
                <w:szCs w:val="30"/>
              </w:rPr>
            </w:pPr>
            <w:r w:rsidRPr="00CF2386">
              <w:rPr>
                <w:rFonts w:ascii="Century Gothic" w:hAnsi="Century Gothic"/>
                <w:b/>
                <w:i/>
                <w:sz w:val="30"/>
                <w:szCs w:val="30"/>
              </w:rPr>
              <w:t>-Franquicia gratis</w:t>
            </w:r>
            <w:r w:rsidRPr="00CF2386">
              <w:rPr>
                <w:rFonts w:ascii="Century Gothic" w:hAnsi="Century Gothic"/>
                <w:b/>
                <w:i/>
                <w:sz w:val="10"/>
                <w:szCs w:val="10"/>
              </w:rPr>
              <w:t>(</w:t>
            </w:r>
            <w:r w:rsidR="0022294E">
              <w:rPr>
                <w:rFonts w:ascii="Century Gothic" w:hAnsi="Century Gothic"/>
                <w:b/>
                <w:i/>
                <w:sz w:val="10"/>
                <w:szCs w:val="10"/>
              </w:rPr>
              <w:t>1</w:t>
            </w:r>
            <w:r w:rsidRPr="00CF2386">
              <w:rPr>
                <w:rFonts w:ascii="Century Gothic" w:hAnsi="Century Gothic"/>
                <w:b/>
                <w:i/>
                <w:sz w:val="10"/>
                <w:szCs w:val="10"/>
              </w:rPr>
              <w:t>)</w:t>
            </w: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30"/>
                <w:szCs w:val="30"/>
              </w:rPr>
              <w:t>-Desde 100€ pintar defensa</w:t>
            </w:r>
            <w:r w:rsidR="0022294E"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  <w:t>(2)</w:t>
            </w: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30"/>
                <w:szCs w:val="30"/>
              </w:rPr>
              <w:t>-</w:t>
            </w:r>
            <w:r w:rsidRPr="00681DEC">
              <w:rPr>
                <w:rFonts w:ascii="Century Gothic" w:hAnsi="Century Gothic"/>
                <w:b/>
                <w:i/>
                <w:color w:val="000000"/>
                <w:sz w:val="30"/>
                <w:szCs w:val="30"/>
              </w:rPr>
              <w:t xml:space="preserve">20% Dto. Reparaciones de arañazos, golpes y pintado completo </w:t>
            </w:r>
            <w:r w:rsidRPr="00077DCB"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  <w:t>(3)</w:t>
            </w: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</w:p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000000"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Default="00750733" w:rsidP="00303EA4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 w:cs="Courier New"/>
                <w:b/>
                <w:i/>
                <w:sz w:val="10"/>
                <w:szCs w:val="10"/>
              </w:rPr>
            </w:pPr>
          </w:p>
          <w:p w:rsidR="00750733" w:rsidRPr="00CF2386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</w:pPr>
            <w:r w:rsidRPr="00CF2386"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  <w:t>NEUMÁTICOS</w:t>
            </w:r>
          </w:p>
          <w:p w:rsidR="00750733" w:rsidRPr="00F311BC" w:rsidRDefault="00750733" w:rsidP="00303EA4">
            <w:pPr>
              <w:jc w:val="center"/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</w:pPr>
            <w:r w:rsidRPr="00CF2386"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  <w:t>-25% Dto</w:t>
            </w:r>
            <w:r w:rsidRPr="0022294E">
              <w:rPr>
                <w:rFonts w:ascii="Century Gothic" w:hAnsi="Century Gothic" w:cs="Courier New"/>
                <w:b/>
                <w:i/>
                <w:sz w:val="10"/>
                <w:szCs w:val="10"/>
              </w:rPr>
              <w:t>.(5)</w:t>
            </w:r>
          </w:p>
        </w:tc>
      </w:tr>
      <w:tr w:rsidR="00750733" w:rsidRPr="009637A2" w:rsidTr="00303EA4">
        <w:trPr>
          <w:trHeight w:val="1617"/>
        </w:trPr>
        <w:tc>
          <w:tcPr>
            <w:tcW w:w="8434" w:type="dxa"/>
            <w:gridSpan w:val="2"/>
            <w:shd w:val="clear" w:color="auto" w:fill="auto"/>
          </w:tcPr>
          <w:p w:rsidR="00750733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FF0000"/>
                <w:sz w:val="30"/>
                <w:szCs w:val="30"/>
              </w:rPr>
            </w:pPr>
          </w:p>
          <w:p w:rsidR="00750733" w:rsidRPr="006951A4" w:rsidRDefault="00750733" w:rsidP="00303EA4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28"/>
              </w:rPr>
            </w:pPr>
            <w:r w:rsidRPr="006C2750">
              <w:rPr>
                <w:rFonts w:ascii="Century Gothic" w:hAnsi="Century Gothic"/>
                <w:b/>
                <w:i/>
                <w:color w:val="FF0000"/>
                <w:sz w:val="30"/>
                <w:szCs w:val="30"/>
              </w:rPr>
              <w:t>-Vehículo Sustitución “Gratuito”*</w:t>
            </w:r>
          </w:p>
          <w:p w:rsidR="00750733" w:rsidRPr="00AD56D1" w:rsidRDefault="00750733" w:rsidP="00303EA4">
            <w:pPr>
              <w:ind w:left="360"/>
              <w:jc w:val="center"/>
              <w:rPr>
                <w:rFonts w:ascii="Century Gothic" w:hAnsi="Century Gothic" w:cs="Courier New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ourier New"/>
                <w:b/>
                <w:i/>
                <w:noProof/>
                <w:color w:val="FF0000"/>
                <w:sz w:val="28"/>
                <w:szCs w:val="28"/>
              </w:rPr>
              <w:drawing>
                <wp:inline distT="0" distB="0" distL="0" distR="0" wp14:anchorId="7096D0C7" wp14:editId="64D443B3">
                  <wp:extent cx="342900" cy="245159"/>
                  <wp:effectExtent l="0" t="0" r="0" b="254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u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82" cy="24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Courier New"/>
                <w:b/>
                <w:i/>
                <w:color w:val="FF0000"/>
                <w:sz w:val="36"/>
                <w:szCs w:val="36"/>
              </w:rPr>
              <w:t>-</w:t>
            </w:r>
            <w:proofErr w:type="spellStart"/>
            <w:r w:rsidRPr="00BE638C"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  <w:t>WhatsApp</w:t>
            </w:r>
            <w:proofErr w:type="spellEnd"/>
            <w:r w:rsidRPr="00BE638C"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  <w:t xml:space="preserve"> 649 986 309</w:t>
            </w:r>
            <w:r>
              <w:rPr>
                <w:rFonts w:ascii="Century Gothic" w:hAnsi="Century Gothic" w:cs="Courier New"/>
                <w:b/>
                <w:i/>
                <w:color w:val="FF0000"/>
                <w:sz w:val="30"/>
                <w:szCs w:val="30"/>
              </w:rPr>
              <w:t xml:space="preserve"> </w:t>
            </w:r>
            <w:r w:rsidRPr="00D07F14">
              <w:rPr>
                <w:rFonts w:ascii="Century Gothic" w:hAnsi="Century Gothic" w:cs="Courier New"/>
                <w:b/>
                <w:i/>
                <w:sz w:val="20"/>
                <w:szCs w:val="20"/>
              </w:rPr>
              <w:t>(Presupuestos)</w:t>
            </w:r>
          </w:p>
        </w:tc>
      </w:tr>
    </w:tbl>
    <w:p w:rsidR="00750733" w:rsidRPr="00EA114A" w:rsidRDefault="00750733" w:rsidP="00750733">
      <w:pPr>
        <w:ind w:left="390"/>
        <w:jc w:val="both"/>
        <w:rPr>
          <w:rFonts w:ascii="Century Gothic" w:hAnsi="Century Gothic"/>
          <w:b/>
          <w:i/>
          <w:sz w:val="10"/>
          <w:szCs w:val="10"/>
        </w:rPr>
      </w:pPr>
      <w:r w:rsidRPr="00EA114A">
        <w:rPr>
          <w:rFonts w:ascii="Century Gothic" w:hAnsi="Century Gothic"/>
          <w:b/>
          <w:i/>
          <w:sz w:val="10"/>
          <w:szCs w:val="10"/>
        </w:rPr>
        <w:t xml:space="preserve">  (</w:t>
      </w:r>
      <w:r w:rsidR="006109C2">
        <w:rPr>
          <w:rFonts w:ascii="Century Gothic" w:hAnsi="Century Gothic"/>
          <w:b/>
          <w:i/>
          <w:sz w:val="10"/>
          <w:szCs w:val="10"/>
        </w:rPr>
        <w:t>1</w:t>
      </w:r>
      <w:r w:rsidRPr="00CF2386">
        <w:rPr>
          <w:rFonts w:ascii="Century Gothic" w:hAnsi="Century Gothic"/>
          <w:b/>
          <w:i/>
          <w:sz w:val="10"/>
          <w:szCs w:val="10"/>
        </w:rPr>
        <w:t xml:space="preserve">2) Máximo 180€ por siniestro válido para todas las compañías consultar importe mínimo de factura </w:t>
      </w:r>
      <w:r w:rsidR="006109C2">
        <w:rPr>
          <w:rFonts w:ascii="Century Gothic" w:hAnsi="Century Gothic"/>
          <w:b/>
          <w:i/>
          <w:sz w:val="10"/>
          <w:szCs w:val="10"/>
        </w:rPr>
        <w:t xml:space="preserve">(2) consultar tamaño de vehículo y daños en la defensas </w:t>
      </w:r>
      <w:r w:rsidRPr="00CF2386">
        <w:rPr>
          <w:rFonts w:ascii="Century Gothic" w:hAnsi="Century Gothic"/>
          <w:b/>
          <w:i/>
          <w:sz w:val="10"/>
          <w:szCs w:val="10"/>
        </w:rPr>
        <w:t xml:space="preserve"> </w:t>
      </w:r>
      <w:r>
        <w:rPr>
          <w:rFonts w:ascii="Century Gothic" w:hAnsi="Century Gothic"/>
          <w:b/>
          <w:i/>
          <w:sz w:val="10"/>
          <w:szCs w:val="10"/>
        </w:rPr>
        <w:t xml:space="preserve"> (3)</w:t>
      </w:r>
      <w:r w:rsidRPr="00EA114A">
        <w:rPr>
          <w:rFonts w:ascii="Century Gothic" w:hAnsi="Century Gothic"/>
          <w:b/>
          <w:i/>
          <w:sz w:val="10"/>
          <w:szCs w:val="10"/>
        </w:rPr>
        <w:t xml:space="preserve"> </w:t>
      </w:r>
      <w:proofErr w:type="spellStart"/>
      <w:r w:rsidRPr="00EA114A">
        <w:rPr>
          <w:rFonts w:ascii="Century Gothic" w:hAnsi="Century Gothic"/>
          <w:b/>
          <w:i/>
          <w:sz w:val="10"/>
          <w:szCs w:val="10"/>
        </w:rPr>
        <w:t>dto</w:t>
      </w:r>
      <w:proofErr w:type="spellEnd"/>
      <w:r w:rsidRPr="00EA114A">
        <w:rPr>
          <w:rFonts w:ascii="Century Gothic" w:hAnsi="Century Gothic"/>
          <w:b/>
          <w:i/>
          <w:sz w:val="10"/>
          <w:szCs w:val="10"/>
        </w:rPr>
        <w:t xml:space="preserve">  chapa y pintura válido en mano de obra  (4)  </w:t>
      </w:r>
      <w:proofErr w:type="spellStart"/>
      <w:r w:rsidRPr="00EA114A">
        <w:rPr>
          <w:rFonts w:ascii="Century Gothic" w:hAnsi="Century Gothic"/>
          <w:b/>
          <w:i/>
          <w:sz w:val="10"/>
          <w:szCs w:val="10"/>
        </w:rPr>
        <w:t>Iva</w:t>
      </w:r>
      <w:proofErr w:type="spellEnd"/>
      <w:r w:rsidRPr="00EA114A">
        <w:rPr>
          <w:rFonts w:ascii="Century Gothic" w:hAnsi="Century Gothic"/>
          <w:b/>
          <w:i/>
          <w:sz w:val="10"/>
          <w:szCs w:val="10"/>
        </w:rPr>
        <w:t xml:space="preserve"> Incluido no incluye Impuesto de gases </w:t>
      </w:r>
      <w:proofErr w:type="spellStart"/>
      <w:r w:rsidRPr="00EA114A">
        <w:rPr>
          <w:rFonts w:ascii="Century Gothic" w:hAnsi="Century Gothic"/>
          <w:b/>
          <w:i/>
          <w:sz w:val="10"/>
          <w:szCs w:val="10"/>
        </w:rPr>
        <w:t>fluorados</w:t>
      </w:r>
      <w:proofErr w:type="spellEnd"/>
      <w:r w:rsidRPr="00EA114A">
        <w:rPr>
          <w:rFonts w:ascii="Century Gothic" w:hAnsi="Century Gothic"/>
          <w:b/>
          <w:i/>
          <w:sz w:val="10"/>
          <w:szCs w:val="10"/>
        </w:rPr>
        <w:t xml:space="preserve"> oferta válida para gas  R134A . (5) para neumáticos en Stock * Siempre que se acepte presupuesto, coste del combustible no incluido en el servicio</w:t>
      </w:r>
      <w:r w:rsidRPr="00EA114A">
        <w:rPr>
          <w:rFonts w:ascii="Century Gothic" w:hAnsi="Century Gothic"/>
          <w:b/>
          <w:sz w:val="10"/>
          <w:szCs w:val="10"/>
        </w:rPr>
        <w:t>-</w:t>
      </w:r>
      <w:r>
        <w:rPr>
          <w:rFonts w:ascii="Century Gothic" w:hAnsi="Century Gothic"/>
          <w:b/>
          <w:sz w:val="10"/>
          <w:szCs w:val="10"/>
        </w:rPr>
        <w:t xml:space="preserve">(6) </w:t>
      </w:r>
      <w:r w:rsidRPr="00703BEE">
        <w:rPr>
          <w:rFonts w:ascii="Century Gothic" w:hAnsi="Century Gothic"/>
          <w:b/>
          <w:sz w:val="10"/>
          <w:szCs w:val="10"/>
        </w:rPr>
        <w:t xml:space="preserve">Interpretación de testigos de avería encendidos el cuadro de instrumentos </w:t>
      </w:r>
      <w:r w:rsidRPr="00EA114A">
        <w:rPr>
          <w:rFonts w:ascii="Century Gothic" w:hAnsi="Century Gothic"/>
          <w:b/>
          <w:sz w:val="10"/>
          <w:szCs w:val="10"/>
        </w:rPr>
        <w:t xml:space="preserve"> No acumulables a otras promociones y entre si-</w:t>
      </w:r>
      <w:r w:rsidRPr="00EA114A">
        <w:rPr>
          <w:rFonts w:ascii="Century Gothic" w:hAnsi="Century Gothic"/>
          <w:b/>
          <w:i/>
          <w:sz w:val="10"/>
          <w:szCs w:val="10"/>
        </w:rPr>
        <w:t xml:space="preserve">Admitimos pagos con tarjetas comercio,4B, Visa, Master </w:t>
      </w:r>
      <w:proofErr w:type="spellStart"/>
      <w:r w:rsidRPr="00EA114A">
        <w:rPr>
          <w:rFonts w:ascii="Century Gothic" w:hAnsi="Century Gothic"/>
          <w:b/>
          <w:i/>
          <w:sz w:val="10"/>
          <w:szCs w:val="10"/>
        </w:rPr>
        <w:t>Card</w:t>
      </w:r>
      <w:proofErr w:type="spellEnd"/>
      <w:r w:rsidRPr="00EA114A">
        <w:rPr>
          <w:rFonts w:ascii="Century Gothic" w:hAnsi="Century Gothic"/>
          <w:b/>
          <w:i/>
          <w:sz w:val="10"/>
          <w:szCs w:val="10"/>
        </w:rPr>
        <w:t>, Euro6000, Maestro.</w:t>
      </w:r>
    </w:p>
    <w:p w:rsidR="00750733" w:rsidRDefault="00750733" w:rsidP="00750733">
      <w:pPr>
        <w:ind w:left="390"/>
        <w:jc w:val="center"/>
        <w:rPr>
          <w:b/>
          <w:sz w:val="16"/>
          <w:szCs w:val="16"/>
        </w:rPr>
      </w:pPr>
      <w:r w:rsidRPr="00577C60">
        <w:rPr>
          <w:b/>
          <w:sz w:val="16"/>
          <w:szCs w:val="16"/>
        </w:rPr>
        <w:t>Ofertas válidas hasta</w:t>
      </w:r>
      <w:r>
        <w:rPr>
          <w:b/>
          <w:sz w:val="16"/>
          <w:szCs w:val="16"/>
        </w:rPr>
        <w:t xml:space="preserve"> 3</w:t>
      </w:r>
      <w:r w:rsidR="00DC510C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de </w:t>
      </w:r>
      <w:r w:rsidR="00DC510C">
        <w:rPr>
          <w:b/>
          <w:sz w:val="16"/>
          <w:szCs w:val="16"/>
        </w:rPr>
        <w:t>Marzo</w:t>
      </w:r>
      <w:r>
        <w:rPr>
          <w:b/>
          <w:sz w:val="16"/>
          <w:szCs w:val="16"/>
        </w:rPr>
        <w:t xml:space="preserve">   de  2025</w:t>
      </w:r>
    </w:p>
    <w:p w:rsidR="00750733" w:rsidRDefault="00750733" w:rsidP="00750733">
      <w:pPr>
        <w:ind w:left="390"/>
        <w:jc w:val="both"/>
      </w:pPr>
      <w:r w:rsidRPr="00577C60">
        <w:rPr>
          <w:b/>
          <w:sz w:val="16"/>
          <w:szCs w:val="16"/>
        </w:rPr>
        <w:t xml:space="preserve"> </w:t>
      </w:r>
      <w:r w:rsidRPr="00120C24">
        <w:rPr>
          <w:rFonts w:ascii="Century Gothic" w:hAnsi="Century Gothic"/>
          <w:b/>
          <w:sz w:val="32"/>
          <w:szCs w:val="32"/>
        </w:rPr>
        <w:t>TALLERES RUSO S.L.</w:t>
      </w:r>
      <w:r>
        <w:rPr>
          <w:sz w:val="22"/>
          <w:szCs w:val="22"/>
        </w:rPr>
        <w:t xml:space="preserve">  .- Avenida </w:t>
      </w:r>
      <w:proofErr w:type="spellStart"/>
      <w:r>
        <w:rPr>
          <w:sz w:val="22"/>
          <w:szCs w:val="22"/>
        </w:rPr>
        <w:t>Castrelos</w:t>
      </w:r>
      <w:proofErr w:type="spellEnd"/>
      <w:r>
        <w:rPr>
          <w:sz w:val="22"/>
          <w:szCs w:val="22"/>
        </w:rPr>
        <w:t xml:space="preserve">,  374 - 36213 VIGO </w:t>
      </w:r>
      <w:r w:rsidRPr="00B32F67">
        <w:rPr>
          <w:sz w:val="22"/>
          <w:szCs w:val="22"/>
        </w:rPr>
        <w:t xml:space="preserve">Tel: 986290014  </w:t>
      </w:r>
      <w:r>
        <w:rPr>
          <w:sz w:val="22"/>
          <w:szCs w:val="22"/>
        </w:rPr>
        <w:t>9</w:t>
      </w:r>
      <w:r w:rsidRPr="00B32F67">
        <w:rPr>
          <w:sz w:val="22"/>
          <w:szCs w:val="22"/>
        </w:rPr>
        <w:t xml:space="preserve">86290915 - FAX: 986290479 </w:t>
      </w:r>
      <w:proofErr w:type="gramStart"/>
      <w:r w:rsidRPr="00B32F67">
        <w:rPr>
          <w:sz w:val="22"/>
          <w:szCs w:val="22"/>
        </w:rPr>
        <w:t>web :</w:t>
      </w:r>
      <w:proofErr w:type="gramEnd"/>
      <w:r w:rsidRPr="00B32F67">
        <w:rPr>
          <w:sz w:val="22"/>
          <w:szCs w:val="22"/>
        </w:rPr>
        <w:t xml:space="preserve"> </w:t>
      </w:r>
      <w:hyperlink r:id="rId7" w:history="1">
        <w:r w:rsidRPr="00CA57C2">
          <w:rPr>
            <w:rStyle w:val="Hipervnculo"/>
            <w:szCs w:val="22"/>
          </w:rPr>
          <w:t>www.talleresruso.com</w:t>
        </w:r>
      </w:hyperlink>
      <w:r>
        <w:rPr>
          <w:sz w:val="22"/>
          <w:szCs w:val="22"/>
        </w:rPr>
        <w:t xml:space="preserve"> </w:t>
      </w:r>
      <w:r w:rsidRPr="00B32F67">
        <w:rPr>
          <w:sz w:val="22"/>
          <w:szCs w:val="22"/>
        </w:rPr>
        <w:t xml:space="preserve">email: </w:t>
      </w:r>
      <w:hyperlink r:id="rId8" w:history="1">
        <w:r w:rsidRPr="003407B7">
          <w:rPr>
            <w:rStyle w:val="Hipervnculo"/>
            <w:sz w:val="22"/>
            <w:szCs w:val="22"/>
          </w:rPr>
          <w:t>info@talleresruso.com</w:t>
        </w:r>
      </w:hyperlink>
    </w:p>
    <w:p w:rsidR="00750733" w:rsidRDefault="00750733" w:rsidP="00750733"/>
    <w:p w:rsidR="00756168" w:rsidRDefault="00F225F6"/>
    <w:sectPr w:rsidR="00756168" w:rsidSect="001265A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33"/>
    <w:rsid w:val="000809CE"/>
    <w:rsid w:val="00095D3D"/>
    <w:rsid w:val="00115987"/>
    <w:rsid w:val="0022294E"/>
    <w:rsid w:val="002675C5"/>
    <w:rsid w:val="0029445B"/>
    <w:rsid w:val="003B1BC5"/>
    <w:rsid w:val="006109C2"/>
    <w:rsid w:val="006521BD"/>
    <w:rsid w:val="00750733"/>
    <w:rsid w:val="0082263C"/>
    <w:rsid w:val="008E5CA2"/>
    <w:rsid w:val="00973816"/>
    <w:rsid w:val="00A74014"/>
    <w:rsid w:val="00DC510C"/>
    <w:rsid w:val="00F03222"/>
    <w:rsid w:val="00F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507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73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507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73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eresrus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lleresrus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26</cp:revision>
  <cp:lastPrinted>2025-02-12T08:21:00Z</cp:lastPrinted>
  <dcterms:created xsi:type="dcterms:W3CDTF">2025-02-12T08:16:00Z</dcterms:created>
  <dcterms:modified xsi:type="dcterms:W3CDTF">2025-02-12T15:29:00Z</dcterms:modified>
</cp:coreProperties>
</file>